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0B" w:rsidRDefault="008C000B" w:rsidP="008C000B">
      <w:pPr>
        <w:rPr>
          <w:rFonts w:cs="Mangal"/>
          <w:bCs/>
          <w:sz w:val="36"/>
          <w:szCs w:val="28"/>
          <w:cs/>
          <w:lang w:bidi="hi-IN"/>
        </w:rPr>
      </w:pPr>
      <w:r>
        <w:rPr>
          <w:rFonts w:cs="Mangal" w:hint="cs"/>
          <w:bCs/>
          <w:sz w:val="36"/>
          <w:szCs w:val="28"/>
          <w:cs/>
          <w:lang w:bidi="hi-IN"/>
        </w:rPr>
        <w:t>के.मा. शि.बो .(</w:t>
      </w:r>
      <w:r w:rsidRPr="00A33783">
        <w:rPr>
          <w:rFonts w:cs="Mangal"/>
          <w:bCs/>
          <w:sz w:val="36"/>
          <w:szCs w:val="28"/>
          <w:cs/>
          <w:lang w:bidi="hi-IN"/>
        </w:rPr>
        <w:t>सीबीएसई</w:t>
      </w:r>
      <w:r>
        <w:rPr>
          <w:rFonts w:cs="Mangal" w:hint="cs"/>
          <w:bCs/>
          <w:sz w:val="36"/>
          <w:szCs w:val="28"/>
          <w:cs/>
          <w:lang w:bidi="hi-IN"/>
        </w:rPr>
        <w:t>)</w:t>
      </w:r>
      <w:r w:rsidRPr="00A33783">
        <w:rPr>
          <w:rFonts w:cs="Mangal"/>
          <w:bCs/>
          <w:sz w:val="36"/>
          <w:szCs w:val="28"/>
          <w:cs/>
          <w:lang w:bidi="hi-IN"/>
        </w:rPr>
        <w:t xml:space="preserve"> संबद्धता रिपोर्ट</w:t>
      </w:r>
    </w:p>
    <w:tbl>
      <w:tblPr>
        <w:tblW w:w="12240" w:type="dxa"/>
        <w:tblCellMar>
          <w:left w:w="0" w:type="dxa"/>
          <w:right w:w="0" w:type="dxa"/>
        </w:tblCellMar>
        <w:tblLook w:val="04A0"/>
      </w:tblPr>
      <w:tblGrid>
        <w:gridCol w:w="1323"/>
        <w:gridCol w:w="125"/>
        <w:gridCol w:w="796"/>
        <w:gridCol w:w="1020"/>
        <w:gridCol w:w="315"/>
        <w:gridCol w:w="2066"/>
        <w:gridCol w:w="191"/>
        <w:gridCol w:w="1623"/>
        <w:gridCol w:w="58"/>
        <w:gridCol w:w="152"/>
        <w:gridCol w:w="994"/>
        <w:gridCol w:w="1134"/>
        <w:gridCol w:w="256"/>
        <w:gridCol w:w="269"/>
        <w:gridCol w:w="565"/>
        <w:gridCol w:w="1353"/>
      </w:tblGrid>
      <w:tr w:rsidR="008C000B" w:rsidRPr="00A23FC4" w:rsidTr="00535A2D">
        <w:trPr>
          <w:trHeight w:val="237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अनुक्रमांक।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जानकारी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360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पिनकोडकेसाथ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संबद्धतास्वीकृति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पत्रके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अनुसारपतेकेसाथस्कूलकानाम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केन्द्रीयविद्यालयसं।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2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एसवीएन</w:t>
            </w:r>
            <w:r w:rsidRPr="00A23FC4">
              <w:rPr>
                <w:rFonts w:ascii="Arial" w:eastAsia="Times New Roman" w:hAnsi="Arial" w:cs="Arial"/>
                <w:lang w:eastAsia="en-IN"/>
              </w:rPr>
              <w:t>,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104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क्षेत्र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श्रीविजयनगर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पीओ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: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औद्योगिकएस्टेट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विशाखापत्तनम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- 530007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ईमेल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Kv2svnagar.ap.nic.in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 w:hint="cs"/>
                <w:cs/>
                <w:lang w:eastAsia="en-IN" w:bidi="hi-IN"/>
              </w:rPr>
              <w:t xml:space="preserve">फोन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संख्या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008912558038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फ़ैक्ससंख्या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08912558038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2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स्कूलकीस्थापनाकावर्ष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1983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360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3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क्याराज्य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संघराज्यक्षेत्रसेएनओसीयाभारतदूतावासकीसिफारिशप्राप्तकीगईहै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?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Mangal" w:eastAsia="Times New Roman" w:hAnsi="Mangal" w:cs="Mangal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एनओसीसं।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एनओसीजारीकरनेकीतारीख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237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4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क्यास्कूलमान्यताप्राप्तहै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यदिहांप्राधिकरणद्वारा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हां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मानवसंसाधनमंत्रालय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केंद्रसरकार</w:t>
            </w:r>
            <w:r>
              <w:rPr>
                <w:rFonts w:ascii="Mangal" w:eastAsia="Times New Roman" w:hAnsi="Mangal" w:cs="Mangal" w:hint="cs"/>
                <w:cs/>
                <w:lang w:eastAsia="en-IN" w:bidi="hi-IN"/>
              </w:rPr>
              <w:t xml:space="preserve"> द्वारा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237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5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उत्थानकीस्थिति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स्थायी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नियमित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अनंतिम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नियमित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Mangal" w:eastAsia="Times New Roman" w:hAnsi="Mangal" w:cs="Mangal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3783">
              <w:rPr>
                <w:rFonts w:cs="Mangal"/>
                <w:cs/>
                <w:lang w:bidi="hi-IN"/>
              </w:rPr>
              <w:t>संबद्धता संख्या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 xml:space="preserve"> ।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100022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33783">
              <w:rPr>
                <w:rFonts w:cs="Mangal"/>
                <w:cs/>
                <w:lang w:bidi="hi-IN"/>
              </w:rPr>
              <w:t>बोर्ड के साथ संबद्धता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1983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संबद्धताकाविस्तारतक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जीवनकाल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482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6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कंपनी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अधिनियम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,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1 9 56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कीधारा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25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केतहतपंजीकृतट्रस्ट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सोसाइटी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कंपनीकानाम।ट्रस्ट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सोसाइटीके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पंजीकरणकेलिएअवधिवैधहै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केन्द्रीयविद्यालय</w:t>
            </w:r>
            <w:r>
              <w:rPr>
                <w:rFonts w:ascii="Arial" w:eastAsia="Times New Roman" w:hAnsi="Arial" w:hint="cs"/>
                <w:szCs w:val="20"/>
                <w:cs/>
                <w:lang w:eastAsia="en-IN" w:bidi="hi-IN"/>
              </w:rPr>
              <w:t xml:space="preserve">संगठन 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एचआरडीमंत्रालय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भारत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"/>
        </w:trPr>
        <w:tc>
          <w:tcPr>
            <w:tcW w:w="1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7</w:t>
            </w:r>
          </w:p>
        </w:tc>
        <w:tc>
          <w:tcPr>
            <w:tcW w:w="40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स्कूलप्रबंधनसमितिकेसदस्योंकीसूची</w:t>
            </w: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1.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</w:t>
            </w:r>
            <w:r>
              <w:rPr>
                <w:rFonts w:ascii="Arial" w:eastAsia="Times New Roman" w:hAnsi="Arial" w:hint="cs"/>
                <w:szCs w:val="20"/>
                <w:cs/>
                <w:lang w:eastAsia="en-IN" w:bidi="hi-IN"/>
              </w:rPr>
              <w:t xml:space="preserve"> श्रीनिवास</w:t>
            </w:r>
            <w:r w:rsidRPr="00A23FC4">
              <w:rPr>
                <w:rFonts w:ascii="Arial" w:eastAsia="Times New Roman" w:hAnsi="Arial" w:cs="Arial"/>
                <w:lang w:eastAsia="en-IN"/>
              </w:rPr>
              <w:t>,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कमांडिंगआफिसर।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आईएनएससतवाहन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2.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सब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कमांडर।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आरएस</w:t>
            </w:r>
            <w:r>
              <w:rPr>
                <w:rFonts w:ascii="Mangal" w:eastAsia="Times New Roman" w:hAnsi="Mangal" w:cs="Mangal" w:hint="cs"/>
                <w:cs/>
                <w:lang w:eastAsia="en-IN" w:bidi="hi-IN"/>
              </w:rPr>
              <w:t>मान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अध्यक्षनामांकित</w:t>
            </w:r>
          </w:p>
          <w:p w:rsidR="008C000B" w:rsidRPr="0041023C" w:rsidRDefault="008C000B" w:rsidP="00535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IN" w:bidi="hi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3. </w:t>
            </w:r>
            <w:r>
              <w:rPr>
                <w:rFonts w:ascii="Arial" w:eastAsia="Times New Roman" w:hAnsi="Arial" w:hint="cs"/>
                <w:szCs w:val="20"/>
                <w:cs/>
                <w:lang w:eastAsia="en-IN" w:bidi="hi-IN"/>
              </w:rPr>
              <w:t xml:space="preserve">   डॉ.  </w:t>
            </w:r>
            <w:r w:rsidRPr="00A23FC4">
              <w:rPr>
                <w:rFonts w:ascii="Arial" w:eastAsia="Times New Roman" w:hAnsi="Arial" w:cs="Arial"/>
                <w:lang w:eastAsia="en-IN"/>
              </w:rPr>
              <w:t>.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सी</w:t>
            </w:r>
            <w:r w:rsidRPr="00A23FC4">
              <w:rPr>
                <w:rFonts w:ascii="Arial" w:eastAsia="Times New Roman" w:hAnsi="Arial" w:cs="Arial"/>
                <w:lang w:eastAsia="en-IN"/>
              </w:rPr>
              <w:t>.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वी</w:t>
            </w:r>
            <w:r>
              <w:rPr>
                <w:rFonts w:ascii="Mangal" w:eastAsia="Times New Roman" w:hAnsi="Mangal" w:cs="Mangal" w:hint="cs"/>
                <w:cs/>
                <w:lang w:eastAsia="en-IN" w:bidi="hi-IN"/>
              </w:rPr>
              <w:t xml:space="preserve"> नारासिम्हम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>
              <w:rPr>
                <w:rFonts w:ascii="Arial" w:eastAsia="Times New Roman" w:hAnsi="Arial" w:hint="cs"/>
                <w:szCs w:val="20"/>
                <w:cs/>
                <w:lang w:eastAsia="en-IN" w:bidi="hi-IN"/>
              </w:rPr>
              <w:t xml:space="preserve">प्राचार्य 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रामनाथमाध्यमिकविद्यालय</w:t>
            </w:r>
            <w:r w:rsidRPr="00A23FC4">
              <w:rPr>
                <w:rFonts w:ascii="Arial" w:eastAsia="Times New Roman" w:hAnsi="Arial" w:cs="Arial"/>
                <w:lang w:eastAsia="en-IN"/>
              </w:rPr>
              <w:t>,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एनएसटीएल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विशाखापत्तनम।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प्रोफेसरनागेश्वरराव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रसायनविज्ञानविभाग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एयूविशाखापत्तनम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-7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5.Sh.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केवीराममुर्ती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सेवानिवृत्तप्रिंसिपल</w:t>
            </w:r>
            <w:r w:rsidRPr="00A23FC4">
              <w:rPr>
                <w:rFonts w:ascii="Arial" w:eastAsia="Times New Roman" w:hAnsi="Arial" w:cs="Arial"/>
                <w:lang w:eastAsia="en-IN"/>
              </w:rPr>
              <w:t>,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lastRenderedPageBreak/>
              <w:t>केवीएस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विशाखापत्तनम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6.Dr.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लक्ष्मीसौजन्य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"/>
        </w:trPr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57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1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57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19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330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482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8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प्रबंधककानामराष्ट्रपति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अध्यक्ष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संवाददाता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कमोडोरए।श्रीनिवास</w:t>
            </w:r>
            <w:r w:rsidRPr="00A23FC4">
              <w:rPr>
                <w:rFonts w:ascii="Arial" w:eastAsia="Times New Roman" w:hAnsi="Arial" w:cs="Arial"/>
                <w:lang w:eastAsia="en-IN"/>
              </w:rPr>
              <w:t>,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कमांडिंगआफिसर।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आईएनएससतवाहन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चेयरमैनकेवीनं।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2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एसवीएन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9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स्कूलपरिसरकाक्षेत्रफल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Mangal" w:eastAsia="Times New Roman" w:hAnsi="Mangal" w:cs="Mangal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एकड़में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3.91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वर्गमें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मीटर।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15823.21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निर्मित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क्षेत्र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वर्गमीटर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4000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वर्गफुट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iv)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वर्गमीटरक्षेत्रफलकाक्षेत्रफल।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1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एकड़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v)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अन्यसुविधाएँ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23FC4">
              <w:rPr>
                <w:rFonts w:ascii="Arial" w:eastAsia="Times New Roman" w:hAnsi="Arial" w:cs="Arial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 xml:space="preserve">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स्विमिंगपूल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नहीं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ii)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इंडोरगेम्स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हाँ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iii)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नृत्यकक्ष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नहीं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iv)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जिमनैजियम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नहीं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v)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हॉस्टल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नहीं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237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vi)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स्वास्थ्यऔरचिकित्साजांच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हाँ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18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10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483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शुल्ककाविवरण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मासिककुलशुल्क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)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मैं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प्री</w:t>
            </w: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नर्सरी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नर्सरी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 -V</w:t>
            </w:r>
          </w:p>
        </w:tc>
        <w:tc>
          <w:tcPr>
            <w:tcW w:w="26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 xml:space="preserve">500 + 100 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color w:val="000000"/>
                <w:lang w:eastAsia="en-IN"/>
              </w:rPr>
              <w:t> </w:t>
            </w:r>
            <w:r w:rsidRPr="00A23FC4">
              <w:rPr>
                <w:rFonts w:ascii="Arial" w:eastAsia="Times New Roman" w:hAnsi="Arial" w:cs="Arial"/>
                <w:lang w:eastAsia="en-IN"/>
              </w:rPr>
              <w:t>iv)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VI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से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VIII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तक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600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v)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IX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और</w:t>
            </w:r>
            <w:r>
              <w:rPr>
                <w:rFonts w:ascii="Arial" w:eastAsia="Times New Roman" w:hAnsi="Arial" w:cs="Arial"/>
                <w:lang w:eastAsia="en-IN"/>
              </w:rPr>
              <w:t>X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800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लड़के</w:t>
            </w:r>
            <w:r w:rsidRPr="00A23FC4">
              <w:rPr>
                <w:rFonts w:ascii="Arial" w:eastAsia="Times New Roman" w:hAnsi="Arial" w:cs="Arial"/>
                <w:lang w:eastAsia="en-IN"/>
              </w:rPr>
              <w:t>), 600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लड़कियां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</w:tr>
      <w:tr w:rsidR="008C000B" w:rsidRPr="00A23FC4" w:rsidTr="00535A2D">
        <w:trPr>
          <w:gridAfter w:val="3"/>
          <w:wAfter w:w="3816" w:type="dxa"/>
          <w:trHeight w:val="237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vi)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ग्यारहवींऔरबारहवीं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1150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एससीलड़के</w:t>
            </w:r>
            <w:r w:rsidRPr="00A23FC4">
              <w:rPr>
                <w:rFonts w:ascii="Arial" w:eastAsia="Times New Roman" w:hAnsi="Arial" w:cs="Arial"/>
                <w:lang w:eastAsia="en-IN"/>
              </w:rPr>
              <w:t>), 750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एससीगर्ल्स</w:t>
            </w:r>
            <w:r w:rsidRPr="00A23FC4">
              <w:rPr>
                <w:rFonts w:ascii="Arial" w:eastAsia="Times New Roman" w:hAnsi="Arial" w:cs="Arial"/>
                <w:lang w:eastAsia="en-IN"/>
              </w:rPr>
              <w:t>), 950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कॉम।बॉयज़</w:t>
            </w:r>
            <w:r w:rsidRPr="00A23FC4">
              <w:rPr>
                <w:rFonts w:ascii="Arial" w:eastAsia="Times New Roman" w:hAnsi="Arial" w:cs="Arial"/>
                <w:lang w:eastAsia="en-IN"/>
              </w:rPr>
              <w:t>), 650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कॉमर्सगर्ल्स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1 </w:t>
            </w:r>
            <w:proofErr w:type="spellStart"/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</w:t>
            </w:r>
            <w:proofErr w:type="spellEnd"/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परिवहनसुविधा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मैं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अपनीबसें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बसोंकोसंविदात्मकआधारपरकिराएपरलियागया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परिवहनशुल्ककाविवरण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NA</w:t>
            </w:r>
          </w:p>
        </w:tc>
      </w:tr>
      <w:tr w:rsidR="008C000B" w:rsidRPr="00A23FC4" w:rsidTr="00535A2D">
        <w:trPr>
          <w:gridAfter w:val="3"/>
          <w:wAfter w:w="3816" w:type="dxa"/>
          <w:trHeight w:val="237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12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शिक्षणकर्मचारियोंकीसंख्या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समय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-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lastRenderedPageBreak/>
              <w:t>समयपरअपडेटहोनेकेलिए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)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lastRenderedPageBreak/>
              <w:t>कुलसंख्या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lastRenderedPageBreak/>
              <w:t>1)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प्रधानअध्यापक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वाइसप्रिंसिपल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3)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पीजीटी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08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टीजीटी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19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पीआरटी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पीआरटी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पीईटी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),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टीजीटी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पीईटी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),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पीजीटी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पीईटी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7)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स्वास्थ्य</w:t>
            </w:r>
            <w:r>
              <w:rPr>
                <w:rFonts w:ascii="Arial" w:eastAsia="Times New Roman" w:hAnsi="Arial" w:hint="cs"/>
                <w:szCs w:val="20"/>
                <w:cs/>
                <w:lang w:eastAsia="en-IN" w:bidi="hi-IN"/>
              </w:rPr>
              <w:t xml:space="preserve">एवं व्यायाम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शिक्षक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पीईटी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8)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पुस्तकालयअध्यक्ष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9)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अन्य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डब्ल्यूईटी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01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13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वेतनकाविवरण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कुलमेहनताना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42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से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रुपये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42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करनेकेलिए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रुपये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प्रधानअध्यापक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76,596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76,596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 w:hint="cs"/>
                <w:cs/>
                <w:lang w:eastAsia="en-IN" w:bidi="hi-IN"/>
              </w:rPr>
              <w:t xml:space="preserve">उप प्राचार्य 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55,960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55,960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पीजीटी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71,400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45,564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टीजीटी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55,143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42,775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0160D5" w:rsidRDefault="008C000B" w:rsidP="00535A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IN" w:bidi="hi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पीआरटी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50,319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35,615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पीटीआई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टीजीटीकेतहतमानाजाताहै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परामर्शदाता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लाइब्रेरियन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टीजीटीकेतहतमानाजाताहै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अन्य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एनटीएस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29563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16,162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42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14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42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वेतनकेभुगतानकातरीका</w:t>
            </w:r>
          </w:p>
        </w:tc>
      </w:tr>
      <w:tr w:rsidR="008C000B" w:rsidRPr="00A23FC4" w:rsidTr="00535A2D">
        <w:trPr>
          <w:gridAfter w:val="3"/>
          <w:wAfter w:w="3816" w:type="dxa"/>
          <w:trHeight w:val="237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बैंककानामजिसकेमाध्यमसेवेतनआरहाहै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यूनियनबैंकऑफइंडिया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एकलचेकस्थानांतरणसलाहकेमाध्यमसे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एनईएफटी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व्यक्तिगतजांच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iv)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कैश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-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42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15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421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लाइब्रेरीसुविधाएं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Mangal" w:eastAsia="Times New Roman" w:hAnsi="Mangal" w:cs="Mangal"/>
                <w:lang w:eastAsia="en-IN"/>
              </w:rPr>
              <w:t>i</w:t>
            </w:r>
            <w:proofErr w:type="spellEnd"/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वर्गमेंपुस्तकालयकाआकार।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64mtrs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  <w:r>
              <w:rPr>
                <w:rFonts w:ascii="Mangal" w:eastAsia="Times New Roman" w:hAnsi="Mangal" w:cs="Mangal"/>
                <w:lang w:eastAsia="en-IN"/>
              </w:rPr>
              <w:t xml:space="preserve">X  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7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मीटर।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आवधिकोंकीसंख्या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40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iii)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दैनिकसमाचारपत्रोंकीसंख्या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iv)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कक्षापुस्तककेसंदर्भपुस्तकोंकीसंख्या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वर्ग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I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से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XII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तक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35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कक्षाप्रति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v)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पत्रिकाओंकीसंख्या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40</w:t>
            </w:r>
          </w:p>
        </w:tc>
      </w:tr>
      <w:tr w:rsidR="008C000B" w:rsidRPr="00A23FC4" w:rsidTr="00535A2D">
        <w:trPr>
          <w:gridAfter w:val="3"/>
          <w:wAfter w:w="3816" w:type="dxa"/>
          <w:trHeight w:val="115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vi)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अन्य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6</w:t>
            </w:r>
          </w:p>
        </w:tc>
      </w:tr>
      <w:tr w:rsidR="008C000B" w:rsidRPr="00A23FC4" w:rsidTr="00535A2D">
        <w:trPr>
          <w:gridAfter w:val="3"/>
          <w:wAfter w:w="3816" w:type="dxa"/>
          <w:trHeight w:val="237"/>
        </w:trPr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16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28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ई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-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मेलऔरफ़ैक्सकेसाथशिकायत</w:t>
            </w: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/ 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निवारणअधिकारीकानाम।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नहीं।</w:t>
            </w:r>
          </w:p>
        </w:tc>
        <w:tc>
          <w:tcPr>
            <w:tcW w:w="280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सहायकआयुक्त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,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केवीएस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आरओ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हैदराबाद</w:t>
            </w:r>
          </w:p>
        </w:tc>
      </w:tr>
    </w:tbl>
    <w:p w:rsidR="008C000B" w:rsidRPr="00A23FC4" w:rsidRDefault="008C000B" w:rsidP="008C000B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en-IN"/>
        </w:rPr>
      </w:pPr>
      <w:r w:rsidRPr="00A23FC4">
        <w:rPr>
          <w:rFonts w:ascii="Arial" w:eastAsia="Times New Roman" w:hAnsi="Arial" w:cs="Arial"/>
          <w:color w:val="000000"/>
          <w:lang w:eastAsia="en-IN"/>
        </w:rPr>
        <w:t> </w:t>
      </w:r>
    </w:p>
    <w:tbl>
      <w:tblPr>
        <w:tblW w:w="11987" w:type="dxa"/>
        <w:tblCellMar>
          <w:left w:w="0" w:type="dxa"/>
          <w:right w:w="0" w:type="dxa"/>
        </w:tblCellMar>
        <w:tblLook w:val="04A0"/>
      </w:tblPr>
      <w:tblGrid>
        <w:gridCol w:w="1161"/>
        <w:gridCol w:w="1859"/>
        <w:gridCol w:w="1635"/>
        <w:gridCol w:w="2122"/>
        <w:gridCol w:w="413"/>
        <w:gridCol w:w="1074"/>
        <w:gridCol w:w="1298"/>
        <w:gridCol w:w="723"/>
        <w:gridCol w:w="1702"/>
      </w:tblGrid>
      <w:tr w:rsidR="008C000B" w:rsidRPr="00A23FC4" w:rsidTr="00535A2D">
        <w:trPr>
          <w:trHeight w:val="605"/>
        </w:trPr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t>17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यौनउत्पीड़नसमितिकेसदस्य</w:t>
            </w:r>
          </w:p>
        </w:tc>
        <w:tc>
          <w:tcPr>
            <w:tcW w:w="3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 xml:space="preserve">1.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श्रीकेथॉमस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पीजीटी।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lang w:eastAsia="en-IN"/>
              </w:rPr>
              <w:t>2.</w:t>
            </w:r>
            <w:r>
              <w:rPr>
                <w:rFonts w:ascii="Mangal" w:eastAsia="Times New Roman" w:hAnsi="Mangal" w:cs="Mangal"/>
                <w:cs/>
                <w:lang w:eastAsia="en-IN" w:bidi="hi-IN"/>
              </w:rPr>
              <w:t xml:space="preserve">श्रीमती </w:t>
            </w:r>
            <w:r w:rsidRPr="00A23FC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विजयलक्ष्मी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लाइब्रेरियन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3. (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पीआरटी</w:t>
            </w:r>
            <w:r w:rsidRPr="00A23FC4">
              <w:rPr>
                <w:rFonts w:ascii="Arial" w:eastAsia="Times New Roman" w:hAnsi="Arial" w:cs="Arial"/>
                <w:lang w:eastAsia="en-IN"/>
              </w:rPr>
              <w:t>)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237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b/>
                <w:bCs/>
                <w:lang w:eastAsia="en-IN"/>
              </w:rPr>
              <w:lastRenderedPageBreak/>
              <w:t>18</w:t>
            </w: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।</w:t>
            </w:r>
          </w:p>
        </w:tc>
        <w:tc>
          <w:tcPr>
            <w:tcW w:w="1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b/>
                <w:bCs/>
                <w:cs/>
                <w:lang w:eastAsia="en-IN" w:bidi="hi-IN"/>
              </w:rPr>
              <w:t>वर्तमानसत्रकेलिएस्कूलकेकक्षावारनामांकन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कक्षा</w:t>
            </w:r>
          </w:p>
        </w:tc>
        <w:tc>
          <w:tcPr>
            <w:tcW w:w="1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खंडकीसंख्या</w:t>
            </w:r>
          </w:p>
        </w:tc>
        <w:tc>
          <w:tcPr>
            <w:tcW w:w="2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उपस्थितिपंजी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166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162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III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162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IV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183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V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170</w:t>
            </w:r>
          </w:p>
        </w:tc>
      </w:tr>
      <w:tr w:rsidR="008C000B" w:rsidRPr="00A23FC4" w:rsidTr="00535A2D">
        <w:trPr>
          <w:trHeight w:val="235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VI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182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VII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165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VIII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164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IX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165</w:t>
            </w:r>
          </w:p>
        </w:tc>
      </w:tr>
      <w:tr w:rsidR="008C000B" w:rsidRPr="00A23FC4" w:rsidTr="00535A2D">
        <w:trPr>
          <w:trHeight w:val="237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Mangal" w:eastAsia="Times New Roman" w:hAnsi="Mangal" w:cs="Mangal"/>
                <w:lang w:eastAsia="en-IN"/>
              </w:rPr>
              <w:t>X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4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166</w:t>
            </w:r>
          </w:p>
        </w:tc>
      </w:tr>
      <w:tr w:rsidR="008C000B" w:rsidRPr="00A23FC4" w:rsidTr="00535A2D">
        <w:trPr>
          <w:trHeight w:val="115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ग्यारहवीं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82</w:t>
            </w:r>
          </w:p>
        </w:tc>
      </w:tr>
      <w:tr w:rsidR="008C000B" w:rsidRPr="00A23FC4" w:rsidTr="00535A2D">
        <w:trPr>
          <w:trHeight w:val="115"/>
        </w:trPr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बारहवीं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</w:t>
            </w:r>
          </w:p>
        </w:tc>
        <w:tc>
          <w:tcPr>
            <w:tcW w:w="3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72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8C000B" w:rsidRPr="00A23FC4" w:rsidTr="00535A2D">
        <w:trPr>
          <w:trHeight w:val="115"/>
        </w:trPr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19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अकादमिकसत्रअवधि</w:t>
            </w:r>
          </w:p>
        </w:tc>
        <w:tc>
          <w:tcPr>
            <w:tcW w:w="3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प्रेषक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: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अप्रैलसेमार्चतक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20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अवकाशअवधि</w:t>
            </w:r>
          </w:p>
        </w:tc>
        <w:tc>
          <w:tcPr>
            <w:tcW w:w="3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प्रेषक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: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मईसेजूनतक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C000B" w:rsidRPr="00A23FC4" w:rsidTr="00535A2D">
        <w:trPr>
          <w:trHeight w:val="115"/>
        </w:trPr>
        <w:tc>
          <w:tcPr>
            <w:tcW w:w="26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Arial" w:eastAsia="Times New Roman" w:hAnsi="Arial" w:cs="Arial"/>
                <w:lang w:eastAsia="en-IN"/>
              </w:rPr>
              <w:t>21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।</w:t>
            </w:r>
          </w:p>
        </w:tc>
        <w:tc>
          <w:tcPr>
            <w:tcW w:w="2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प्रवेशअवधि</w:t>
            </w:r>
          </w:p>
        </w:tc>
        <w:tc>
          <w:tcPr>
            <w:tcW w:w="34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प्रेषक</w:t>
            </w:r>
            <w:r w:rsidRPr="00A23FC4">
              <w:rPr>
                <w:rFonts w:ascii="Arial" w:eastAsia="Times New Roman" w:hAnsi="Arial" w:cs="Arial"/>
                <w:lang w:eastAsia="en-IN"/>
              </w:rPr>
              <w:t xml:space="preserve">: </w:t>
            </w:r>
            <w:r w:rsidRPr="00A23FC4">
              <w:rPr>
                <w:rFonts w:ascii="Mangal" w:eastAsia="Times New Roman" w:hAnsi="Mangal" w:cs="Mangal"/>
                <w:cs/>
                <w:lang w:eastAsia="en-IN" w:bidi="hi-IN"/>
              </w:rPr>
              <w:t>मार्चसेजुलाईतक</w:t>
            </w:r>
          </w:p>
        </w:tc>
        <w:tc>
          <w:tcPr>
            <w:tcW w:w="0" w:type="auto"/>
            <w:hideMark/>
          </w:tcPr>
          <w:p w:rsidR="008C000B" w:rsidRPr="00A23FC4" w:rsidRDefault="008C000B" w:rsidP="0053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10D46" w:rsidRPr="008C000B" w:rsidRDefault="00810D46" w:rsidP="008C000B"/>
    <w:sectPr w:rsidR="00810D46" w:rsidRPr="008C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D515F"/>
    <w:rsid w:val="00810D46"/>
    <w:rsid w:val="008C000B"/>
    <w:rsid w:val="008D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15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8D515F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unee6</dc:creator>
  <cp:keywords/>
  <dc:description/>
  <cp:lastModifiedBy>unee6</cp:lastModifiedBy>
  <cp:revision>3</cp:revision>
  <dcterms:created xsi:type="dcterms:W3CDTF">2019-07-10T04:18:00Z</dcterms:created>
  <dcterms:modified xsi:type="dcterms:W3CDTF">2019-07-10T04:20:00Z</dcterms:modified>
</cp:coreProperties>
</file>